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7E6" w:rsidRPr="002B2300" w:rsidRDefault="00F157E6" w:rsidP="00F157E6">
      <w:pPr>
        <w:jc w:val="center"/>
        <w:rPr>
          <w:b/>
          <w:sz w:val="28"/>
          <w:szCs w:val="28"/>
        </w:rPr>
      </w:pPr>
      <w:r w:rsidRPr="002B2300">
        <w:rPr>
          <w:b/>
          <w:sz w:val="28"/>
          <w:szCs w:val="28"/>
        </w:rPr>
        <w:t>Приложени</w:t>
      </w:r>
      <w:r>
        <w:rPr>
          <w:b/>
          <w:sz w:val="28"/>
          <w:szCs w:val="28"/>
        </w:rPr>
        <w:t>е</w:t>
      </w:r>
      <w:r w:rsidRPr="002B2300">
        <w:rPr>
          <w:b/>
          <w:sz w:val="28"/>
          <w:szCs w:val="28"/>
        </w:rPr>
        <w:t xml:space="preserve"> № 1 к Тому 1 </w:t>
      </w:r>
      <w:r w:rsidRPr="002B2300">
        <w:rPr>
          <w:b/>
          <w:iCs/>
          <w:sz w:val="28"/>
          <w:szCs w:val="28"/>
        </w:rPr>
        <w:t>«</w:t>
      </w:r>
      <w:r w:rsidRPr="002B2300">
        <w:rPr>
          <w:b/>
          <w:iCs/>
          <w:sz w:val="28"/>
          <w:szCs w:val="28"/>
          <w:lang w:val="x-none"/>
        </w:rPr>
        <w:t>Общая и коммерческая части»</w:t>
      </w:r>
    </w:p>
    <w:p w:rsidR="00F157E6" w:rsidRDefault="00F157E6" w:rsidP="00F157E6">
      <w:pPr>
        <w:jc w:val="center"/>
        <w:rPr>
          <w:b/>
          <w:sz w:val="28"/>
          <w:szCs w:val="28"/>
        </w:rPr>
      </w:pPr>
      <w:r w:rsidRPr="002B2300">
        <w:rPr>
          <w:b/>
          <w:sz w:val="28"/>
          <w:szCs w:val="28"/>
        </w:rPr>
        <w:t>документации по запросу предложений</w:t>
      </w:r>
    </w:p>
    <w:p w:rsidR="00F157E6" w:rsidRPr="002B2300" w:rsidRDefault="00F157E6" w:rsidP="00F157E6">
      <w:pPr>
        <w:jc w:val="center"/>
        <w:rPr>
          <w:b/>
          <w:sz w:val="28"/>
          <w:szCs w:val="28"/>
        </w:rPr>
      </w:pPr>
    </w:p>
    <w:p w:rsidR="00F157E6" w:rsidRDefault="00F157E6" w:rsidP="00F157E6">
      <w:pPr>
        <w:numPr>
          <w:ilvl w:val="0"/>
          <w:numId w:val="1"/>
        </w:numPr>
        <w:tabs>
          <w:tab w:val="left" w:pos="353"/>
          <w:tab w:val="left" w:pos="709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Блочные трансформаторы номинальной единичной мощностью на одну фазу от 200 000 </w:t>
      </w:r>
      <w:proofErr w:type="spellStart"/>
      <w:r>
        <w:rPr>
          <w:iCs/>
          <w:sz w:val="28"/>
          <w:szCs w:val="28"/>
        </w:rPr>
        <w:t>кВА</w:t>
      </w:r>
      <w:proofErr w:type="spellEnd"/>
      <w:r>
        <w:rPr>
          <w:iCs/>
          <w:sz w:val="28"/>
          <w:szCs w:val="28"/>
        </w:rPr>
        <w:t xml:space="preserve"> до 400 000 </w:t>
      </w:r>
      <w:proofErr w:type="spellStart"/>
      <w:r>
        <w:rPr>
          <w:iCs/>
          <w:sz w:val="28"/>
          <w:szCs w:val="28"/>
        </w:rPr>
        <w:t>кВА</w:t>
      </w:r>
      <w:proofErr w:type="spellEnd"/>
      <w:r>
        <w:rPr>
          <w:iCs/>
          <w:sz w:val="28"/>
          <w:szCs w:val="28"/>
        </w:rPr>
        <w:t>.</w:t>
      </w:r>
    </w:p>
    <w:p w:rsidR="00F157E6" w:rsidRDefault="00F157E6" w:rsidP="00F157E6">
      <w:pPr>
        <w:numPr>
          <w:ilvl w:val="0"/>
          <w:numId w:val="1"/>
        </w:numPr>
        <w:tabs>
          <w:tab w:val="left" w:pos="353"/>
          <w:tab w:val="left" w:pos="709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Трансформаторы  собственных нужд</w:t>
      </w:r>
      <w:r w:rsidRPr="0044198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номинальной единичной мощностью на одну фазу от 200 000 </w:t>
      </w:r>
      <w:proofErr w:type="spellStart"/>
      <w:r>
        <w:rPr>
          <w:iCs/>
          <w:sz w:val="28"/>
          <w:szCs w:val="28"/>
        </w:rPr>
        <w:t>кВА</w:t>
      </w:r>
      <w:proofErr w:type="spellEnd"/>
      <w:r>
        <w:rPr>
          <w:iCs/>
          <w:sz w:val="28"/>
          <w:szCs w:val="28"/>
        </w:rPr>
        <w:t xml:space="preserve"> и более.</w:t>
      </w:r>
    </w:p>
    <w:p w:rsidR="00F157E6" w:rsidRPr="001A6768" w:rsidRDefault="00F157E6" w:rsidP="00F157E6">
      <w:pPr>
        <w:numPr>
          <w:ilvl w:val="0"/>
          <w:numId w:val="1"/>
        </w:numPr>
        <w:tabs>
          <w:tab w:val="left" w:pos="353"/>
          <w:tab w:val="left" w:pos="709"/>
        </w:tabs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Реакторы однофазные шунтирующие масляные единичной номинальной мощностью не менее 50 000 </w:t>
      </w:r>
      <w:proofErr w:type="spellStart"/>
      <w:r>
        <w:rPr>
          <w:iCs/>
          <w:sz w:val="28"/>
          <w:szCs w:val="28"/>
        </w:rPr>
        <w:t>кВА</w:t>
      </w:r>
      <w:proofErr w:type="spellEnd"/>
      <w:r>
        <w:rPr>
          <w:iCs/>
          <w:sz w:val="28"/>
          <w:szCs w:val="28"/>
        </w:rPr>
        <w:t>.</w:t>
      </w:r>
    </w:p>
    <w:p w:rsidR="00C5200B" w:rsidRDefault="00F157E6">
      <w:bookmarkStart w:id="0" w:name="_GoBack"/>
      <w:bookmarkEnd w:id="0"/>
    </w:p>
    <w:sectPr w:rsidR="00C52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E20C0"/>
    <w:multiLevelType w:val="hybridMultilevel"/>
    <w:tmpl w:val="489ABD10"/>
    <w:lvl w:ilvl="0" w:tplc="9FB6960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519"/>
    <w:rsid w:val="00095C9C"/>
    <w:rsid w:val="00871519"/>
    <w:rsid w:val="00DE5A5B"/>
    <w:rsid w:val="00F1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Багдасарян Галина Михайловна</dc:creator>
  <cp:keywords/>
  <dc:description/>
  <cp:lastModifiedBy>Багдасарян Галина Михайловна</cp:lastModifiedBy>
  <cp:revision>2</cp:revision>
  <dcterms:created xsi:type="dcterms:W3CDTF">2012-08-22T12:09:00Z</dcterms:created>
  <dcterms:modified xsi:type="dcterms:W3CDTF">2012-08-22T12:09:00Z</dcterms:modified>
</cp:coreProperties>
</file>